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EDA8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</w:rPr>
        <w:t>交通运输部办公厅 国家市场监督管理总局办公厅关于印发《国家级服务业标准化试点（智慧交通专项）实施方案》并启动2024年试点项目征集的通知</w:t>
      </w:r>
    </w:p>
    <w:p w14:paraId="3F86E6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4834F9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交办科技〔2024〕55号</w:t>
      </w:r>
    </w:p>
    <w:p w14:paraId="05FE15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</w:p>
    <w:p w14:paraId="396568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各省、自治区、直辖市、新疆生产建设兵团交通运输厅（局、委）、市场监管局（厅、委），国家铁路局、中国民用航空局、国家邮政局综合司（办公室），中国远洋海运集团、招商局集团、中国交通建设集团，部属各单位、部内各司局，交通运输领域各专业标准化技术委员会：</w:t>
      </w:r>
    </w:p>
    <w:p w14:paraId="03CBD3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为贯彻落实《国家标准化发展纲要》《交通运输标准化“十四五”发展规划》关于开展标准化试点的有关部署，促进智慧交通高质量标准供给，充分发挥标准在智慧交通领域的引领作用，交通运输部、国家市场监督管理总局决定联合印发《国家级服务业标准化试点(智慧交通专项)实施方案》(以下简称《方案》)，并启动2024年国家级服务业标准化试点(智慧交通专项)项目(以下简称试点项目)征集工作。现将有关事项通知如下：</w:t>
      </w:r>
    </w:p>
    <w:p w14:paraId="4EABD1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一、推进实施《国家级服务业标准化试点(智慧交通专项)实施方案》</w:t>
      </w:r>
    </w:p>
    <w:p w14:paraId="62E58F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交通运输部、国家市场监督管理总局联合组织开展国家级服务业标准化试点(智慧交通专项)建设，在试点征集、申报推荐、审核确定、跟踪督导、评估验收等阶段协同推进，推动智慧交通领域更好地发挥标准化引领作用，促进交通运输新业态、新模式创新和新技术应用，推动交通运输高质量发展。试点项目建设内容、组织方式和保障措施等方面的要求见《方案》(见附件1)。</w:t>
      </w:r>
    </w:p>
    <w:p w14:paraId="5D0AA5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二、2024年试点项目征集</w:t>
      </w:r>
    </w:p>
    <w:p w14:paraId="3FDB52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按照《方案》相关要求，2024年面向智慧物流、智慧出行及相关新型基础设施方面开展试点项目征集，具有法人资格并具备相应的技术水平和条件、三年内未发生重大质量安全环境事故的企事业单位，可按要求报送申报材料。各推荐单位按《方案》要求组织审核确定推荐试点项目(原则上不超过3项)，并于2024年11月15日前，将书面推荐函(需包括推荐遴选情况及试点项目汇总信息表)、试点项目申请表和任务书(见附件2和附件3，一式3份)，报送至交通运输部。逾期不予受理。纸质材料邮寄地址：北京市东城区和平里东街10号院1号楼903室，邮编：100013。电子版发送至：fuxi@mot.gov.cn。</w:t>
      </w:r>
    </w:p>
    <w:p w14:paraId="596CFF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联系人及联系方式：交通运输部科技司 付熙010-65292100；国家市场监督管理总局标准技术管理司 屈昊010-82262608，李涵010-82261655。</w:t>
      </w:r>
    </w:p>
    <w:p w14:paraId="43E8DB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附件：1.国家级服务业标准化试点（智慧交通专项）实施方案</w:t>
      </w:r>
    </w:p>
    <w:p w14:paraId="33EC8F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2.国家级服务业标准化试点（智慧交通专项）申请表</w:t>
      </w:r>
    </w:p>
    <w:p w14:paraId="022125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3.国家级服务业标准化试点(智慧交通专项)任务书</w:t>
      </w:r>
    </w:p>
    <w:p w14:paraId="2CDB33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</w:p>
    <w:p w14:paraId="49DCDC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righ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交通运输部办公厅　国家市场监督管理总局办公厅</w:t>
      </w:r>
    </w:p>
    <w:p w14:paraId="4CAF7E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righ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2024年10月17日</w:t>
      </w:r>
    </w:p>
    <w:p w14:paraId="208A68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right"/>
        <w:textAlignment w:val="auto"/>
        <w:rPr>
          <w:rFonts w:hint="eastAsia" w:ascii="宋体" w:hAnsi="宋体" w:eastAsia="宋体" w:cs="宋体"/>
        </w:rPr>
      </w:pPr>
    </w:p>
    <w:p w14:paraId="3FEEE1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附件 1</w:t>
      </w:r>
    </w:p>
    <w:p w14:paraId="7B9C6F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</w:p>
    <w:p w14:paraId="1595DF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国家级服务业标准化试点</w:t>
      </w:r>
    </w:p>
    <w:p w14:paraId="5E3BCE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（智慧交通专项）实施方案</w:t>
      </w:r>
    </w:p>
    <w:p w14:paraId="191226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</w:rPr>
      </w:pPr>
    </w:p>
    <w:p w14:paraId="250F9D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以人工智能为代表的新一轮科技革命和产业变革加速 演进，全面赋能交通运输转型发展，智慧交通已经成为交通 运输行业创新实践最为活跃的领域。为贯彻落实《国家标准 化发展纲要》《交通运输标准化 “十四五”发展规划》关于 开展标准化试点的有关部署，充分发挥标准在智慧交通领域 的引领作用，制定本方案。</w:t>
      </w:r>
    </w:p>
    <w:p w14:paraId="6CD71A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一、总体要求</w:t>
      </w:r>
    </w:p>
    <w:p w14:paraId="63910C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以习近平新时代中国特色社会主义思想为指导，全面贯 彻落实党的二十大和二十届二中、三中全会精神，科学组织、 分类推进智慧交通领域标准化试点建设，加快标准研制和实 施应用，促进科技成果向标准规范的转化。到 2025 年，形 成 “部局协同、部省联动、政企合作、上下贯通” 的标准化 试点工作机制，批准设立国家级服务业标准化试点(智慧交通 专项)项目 50 个左右（2024 年设立 20 个左右，2025 年设立  30 个左右）。到 2027 年，智慧交通标准体系进一步完善， 对促进交通运输转型升级、引领创新驱动的支撑作用更加显著。远期，标准化试点在传播标准化理念、推广标准化经验 方面的作用更加突出，为推动新质生产力发展和加快建设交 通强国、质量强国提供强有力的标准支撑。</w:t>
      </w:r>
    </w:p>
    <w:p w14:paraId="404BD8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二、试点内容</w:t>
      </w:r>
    </w:p>
    <w:p w14:paraId="68BBCC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重点围绕智慧物流、智慧出行及相关新型基础设施等方 向，依托客货运枢纽等重点场景及行业重大工程，在多式联 运、冷链物流、无人化配送、一体化出行服务及智能产品装 备、数据交换、智能监测等方面，通过标准化试点创新智慧 交通发展模式，实现相关产品、服务和技术等成套标准验证 与先进标准研制、应用、推广。试点单位开展的工作内容包 括：</w:t>
      </w:r>
    </w:p>
    <w:p w14:paraId="7951F2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（一）建立健全标准体系。</w:t>
      </w:r>
    </w:p>
    <w:p w14:paraId="46B296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建立健全与试点方向和内容适配的工作机制及管理制 度，根据实际需要构建或完善相适应的标准体系，充分发挥 标准体系对智慧交通全周期建设的支撑引领作用，为成体系 推动重点标准实施提供保障。</w:t>
      </w:r>
    </w:p>
    <w:p w14:paraId="3E3062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（二）持续推动标准研制。</w:t>
      </w:r>
    </w:p>
    <w:p w14:paraId="7F1F05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搜集并采用现行的相关国家标准、行业标准、地方标准， 鼓励围绕新技术、新产业、新业态、新模式，结合实际需要 制定企业标准。积极参与国家标准与行业标准制定，对基础 较好、符合行业发展需求的企业标准按程序争取上升为国家 标准、行业标准。制定企业标准时应积极采用国际标准。</w:t>
      </w:r>
    </w:p>
    <w:p w14:paraId="2A89AE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（三）提升标准化基础能力。</w:t>
      </w:r>
    </w:p>
    <w:p w14:paraId="5DBB3D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应有计划地对管理人员和工作人员开展标准化基本理 论和专业知识的培训，结合实际需要开展相关标准的宣贯， 提高试点单位从业人员标准化意识，使全员了解、熟悉并掌 握标准要求，增强执行标准的自觉性。加强标准化人才培养， 加大国际标准化人才选培力度。</w:t>
      </w:r>
    </w:p>
    <w:p w14:paraId="08DAB9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（四）强化标准实施应用评价。</w:t>
      </w:r>
    </w:p>
    <w:p w14:paraId="03FC33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加强纳入试点标准体系标准的实施应用，制定标准实施 方法和推动措施，确保标准的有效实施。建立并完善标准实 施效果评估方法， 以及标准实施情况检查、考核等机制，定 期组织内部检查与自我评价。</w:t>
      </w:r>
    </w:p>
    <w:p w14:paraId="719256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（五）完善持续改进工作机制。</w:t>
      </w:r>
    </w:p>
    <w:p w14:paraId="084857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总结试点方法、经验，制定标准化试点持续改进与保障 措施，加强试点成果的推广应用。对标准实施过程中发现的 问题及时提出修订建议，在不断完善标准中推动智慧交通技 术发展和应用。</w:t>
      </w:r>
    </w:p>
    <w:p w14:paraId="720E8C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（六）创建智慧交通品牌。</w:t>
      </w:r>
    </w:p>
    <w:p w14:paraId="10B1F9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积极以标准化、规范化管理为手段，总结提炼智慧交通 先进技术和管理经验，鼓励积极跟踪国际标准动态并参与标 准国际交流合作，争创智慧交通品牌， 以标准提升助力行业 高质量发展。</w:t>
      </w:r>
    </w:p>
    <w:p w14:paraId="320783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三、组织方式</w:t>
      </w:r>
    </w:p>
    <w:p w14:paraId="56CA24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试点建设由交通运输部、国家市场监督管理总局联合组 织开展，在试点征集、 申报推荐、审核确定、跟踪督导、评 估验收等阶段协同推进。</w:t>
      </w:r>
    </w:p>
    <w:p w14:paraId="0836DE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（一）试点征集。</w:t>
      </w:r>
    </w:p>
    <w:p w14:paraId="13C1B9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依据国家级服务业标准化建设总体要求，结合智慧交通 标准化工作实际， 由交通运输部、国家市场监督管理总局定 期联合印发征集试点项目通知，启动标准化试点工作。</w:t>
      </w:r>
    </w:p>
    <w:p w14:paraId="25E0B8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（二）申报推荐。</w:t>
      </w:r>
    </w:p>
    <w:p w14:paraId="794B70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符合试点要求的企事业单位，应向单位注册所在地的省 级交通运输主管部门提出书面申请，并按要求报送申报材料。省级交通运输主管部门会同同级市场监管部门组织审核 推荐，对符合申报条件的项目出具书面推荐函报送交通运输 部。 中央管理的交通运输企业、交通运输部部属单位直接向 交通运输部提出申请。</w:t>
      </w:r>
    </w:p>
    <w:p w14:paraId="40A385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（三）审核确定。</w:t>
      </w:r>
    </w:p>
    <w:p w14:paraId="1FE5D8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交通运输部会同国家市场监督管理总局组织专家从方 向符合性、技术先进性和实施可行性等方面对推荐申报项目 进行综合评审。评审工作按照形式审查、集中评审、联合审 定等程序进行，具体要求如下：</w:t>
      </w:r>
    </w:p>
    <w:p w14:paraId="22ACB1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形式审查。交通运输部负责推荐申报项目的受理核实， 主要核实申报项目的资料完整性、一致性与真实性。</w:t>
      </w:r>
    </w:p>
    <w:p w14:paraId="59626C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集中评审。交通运输部会同国家市场监督管理总局组织 相关专家成立评审专家组，对项目申报材料进行审查评价， 提出试点候选项目建议。</w:t>
      </w:r>
    </w:p>
    <w:p w14:paraId="1BC913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联合审定。交通运输部会同国家市场监督管理总局对专 家评审结果组织联合审定。经审定通过的项目，作为试点候选项目向社会公示。公示无异议的试点候选项目，交通运输 部、国家市场监督管理总局联合发文，下达试点任务。</w:t>
      </w:r>
    </w:p>
    <w:p w14:paraId="40C797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（四）跟踪督导。</w:t>
      </w:r>
    </w:p>
    <w:p w14:paraId="54B7FE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交通运输部会同国家市场监督管理总局定期对试点单 位进行指导和评估，省级交通运输主管部门会同同级市场监 管部门配合督促各项试点内容落到实处。对评估结果未达要 求的，要限期整改，及时进行调整和优化。整改仍达不到要 求的，将终止和通报取消试点资格。</w:t>
      </w:r>
    </w:p>
    <w:p w14:paraId="7EEF43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对于因不可抗力或市场环境发生重大变化等客观因素， 确需对试点实施内容、考核指标、实施期限、参与单位等进 行变更的，试点单位应在试点期结束前半年提出书面变更申 请，经省级交通运输主管部门会同同级市场监管部门审核同 意后，报交通运输部批准。 中央管理的交通运输企业、交通 运输部部属单位直接向交通运输部提出书面变更申请。</w:t>
      </w:r>
    </w:p>
    <w:p w14:paraId="0383E5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（五）评估验收。</w:t>
      </w:r>
    </w:p>
    <w:p w14:paraId="2CE711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试点项目期限为2 年，标准体系应运行半年以上方可申 请评估。试点期满后，交通运输部会同国家市场监督管理总 局组织专家对试点项目期满申请验收的项目开展验收，验收 工作按照自查评估、验收初评估、试点验收的程序进行，具 体要求如下：</w:t>
      </w:r>
    </w:p>
    <w:p w14:paraId="1892F5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自查评估。试点单位经自查评估达到验收标准的，应填 写申请材料并向省级交通运输主管部门提出验收申请。 自查 评估未达到验收标准的，须向省级交通运输主管部门申请延 期验收，经省级部门审核并报交通运输部同意后，给予半年至一年的延续试点期，期满前按程序申请验收。</w:t>
      </w:r>
    </w:p>
    <w:p w14:paraId="44690B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验收初评估。省级交通运输主管部门会同同级市场监管 部门对试点单位提交的验收申请材料进行评估，经评估认为 达到验收标准的，形成初评估意见报交通运输部。未达到验 收标准的，督促试点单位进行整改，需延期的按程序办理延 期手续。 中央管理的交通运输企业、交通运输部部属单位直 接向交通运输部申请开展验收工作。</w:t>
      </w:r>
    </w:p>
    <w:p w14:paraId="0D5F50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试点验收。交通运输部会同国家市场监督管理总局组织 验收专家组开展验收工作，包括现场考察评估、资料查验审 核等，审核试点内容及目标、实施方案、取得成果、考核指 标、实施效益等。验收专家组将验收结果及相关材料报送交 通运输部。交通运输部会同国家市场监督管理总局确定并公 布试点验收结果。</w:t>
      </w:r>
    </w:p>
    <w:p w14:paraId="3FDE08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交通运输部会同国家市场监督管理总局对通过验收的 试点项目进行公示。根据公示期间收到的意见建议组织专家 复核，确认验收结果后，联合公布验收合格的试点单位名单； 对于未通过验收的，交通运输部会同国家市场监督管理总局 反馈验收意见，由省级交通运输主管部门督促相关试点单位 限期整改，试点单位须在延续试点期内完成原定试点目标及 有关整改工作，并再次申请验收，仍未通过的，取消试点资 格。</w:t>
      </w:r>
    </w:p>
    <w:p w14:paraId="31A09A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四、保障措施</w:t>
      </w:r>
    </w:p>
    <w:p w14:paraId="09826A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加强标准化试点跟踪指导，对符合条件的试点项目优先 列入交通强国建设试点任务，在申报国家和行业相关项目及奖励等方面给予支持。省级交通运输主管部门和市场监管部 门应积极协调制定试点保障措施，及时报告试点项目进展。 鼓励地方加大资金支持力度，建立多元化投入机制，引导和 推动社会资金等共同投入。加大新闻宣传力度，通过现场交 流、工作培训、编印典型案例集等方式促进试点经验交流。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iMWU4NjE2ZThjZWFmNTIyNjY1N2Y2MGM4NGU0YzgifQ=="/>
  </w:docVars>
  <w:rsids>
    <w:rsidRoot w:val="00000000"/>
    <w:rsid w:val="32F96009"/>
    <w:rsid w:val="375B01A2"/>
    <w:rsid w:val="3D15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4056</Words>
  <Characters>4156</Characters>
  <Lines>0</Lines>
  <Paragraphs>0</Paragraphs>
  <TotalTime>2</TotalTime>
  <ScaleCrop>false</ScaleCrop>
  <LinksUpToDate>false</LinksUpToDate>
  <CharactersWithSpaces>4280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2024-11-05T08:01:00Z</dcterms:created>
  <dc:creator>11576</dc:creator>
  <cp:lastModifiedBy>珏</cp:lastModifiedBy>
  <dcterms:modified xsi:type="dcterms:W3CDTF">2024-11-06T02:44:09Z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437D5765435248D18DC0E96365393130_12</vt:lpwstr>
  </property>
</Properties>
</file>